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61312" behindDoc="0" locked="0" layoutInCell="1" allowOverlap="1" wp14:anchorId="53EA03FB" wp14:editId="0F9857FF">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59264" behindDoc="0" locked="0" layoutInCell="1" allowOverlap="1" wp14:anchorId="49ED9424" wp14:editId="76CF75A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12224" w:displacedByCustomXml="prev"/>
    <w:bookmarkStart w:id="2" w:name="_Toc157608036"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in order to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datasets,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indispensible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Ororo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 xml:space="preserve">Figure 2.1: Theory of charge pump design……………………………………………………..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 xml:space="preserve">Figure 3.2: The PSU utilising charge pump design………………………………………..…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 xml:space="preserve">Table 3.1: Cell architectures…....……………………………………………………………….. 4 </w:t>
      </w:r>
    </w:p>
    <w:p w14:paraId="232410C9" w14:textId="77777777" w:rsidR="00E05DA3" w:rsidRPr="00D6650E" w:rsidRDefault="00E05DA3" w:rsidP="00E05DA3">
      <w:pPr>
        <w:pStyle w:val="Quote"/>
        <w:rPr>
          <w:color w:val="00B0F0"/>
        </w:rPr>
      </w:pPr>
      <w:r w:rsidRPr="00D6650E">
        <w:rPr>
          <w:color w:val="00B0F0"/>
        </w:rPr>
        <w:t xml:space="preserve">Table 3.2: Systems under evaluation..……………………………….…………………………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ADT..………….……………...…. 7 </w:t>
      </w:r>
    </w:p>
    <w:p w14:paraId="010DF95C" w14:textId="77777777" w:rsidR="00E05DA3" w:rsidRPr="00D6650E" w:rsidRDefault="00E05DA3" w:rsidP="00E05DA3">
      <w:pPr>
        <w:pStyle w:val="Quote"/>
        <w:rPr>
          <w:color w:val="00B0F0"/>
        </w:rPr>
      </w:pPr>
      <w:r w:rsidRPr="00D6650E">
        <w:rPr>
          <w:color w:val="00B0F0"/>
        </w:rPr>
        <w:t xml:space="preserve">Table 4.1: Parameter tuning variables and ranges …………………...…………………..…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A statement of the problem, with its significance and origin. If applicable, make reference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63360" behindDoc="0" locked="0" layoutInCell="1" allowOverlap="1" wp14:anchorId="5C065606" wp14:editId="7A1F0C41">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63360;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Microsoft Kintect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Motivational rewards referrers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w:t>
      </w:r>
      <w:r>
        <w:lastRenderedPageBreak/>
        <w:t xml:space="preserve">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on screen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7777777"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a 12-week timeframe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3A5C68E0" w14:textId="77777777" w:rsidR="002701C9" w:rsidRPr="002F449B" w:rsidRDefault="002701C9" w:rsidP="002701C9"/>
    <w:p w14:paraId="0630316B" w14:textId="77777777" w:rsidR="002701C9" w:rsidRDefault="002701C9" w:rsidP="002701C9">
      <w:r>
        <w:t>Proposed networking solution for host client model</w:t>
      </w:r>
    </w:p>
    <w:p w14:paraId="01E499C3" w14:textId="77777777" w:rsidR="002701C9" w:rsidRDefault="002701C9" w:rsidP="002701C9">
      <w:r>
        <w:rPr>
          <w:noProof/>
        </w:rPr>
        <w:drawing>
          <wp:inline distT="0" distB="0" distL="0" distR="0" wp14:anchorId="3A727C87" wp14:editId="2944E9F4">
            <wp:extent cx="4343400" cy="2476500"/>
            <wp:effectExtent l="0" t="0" r="0" b="0"/>
            <wp:docPr id="2052005199" name="Picture 23"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5199" name="Picture 23" descr="A diagram of a cli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39EB70AF" w14:textId="77777777" w:rsidR="002701C9" w:rsidRDefault="002701C9" w:rsidP="002701C9"/>
    <w:p w14:paraId="184EAED0" w14:textId="77777777" w:rsidR="002701C9" w:rsidRDefault="002701C9" w:rsidP="002701C9"/>
    <w:p w14:paraId="1D9525C0" w14:textId="77777777" w:rsidR="002701C9" w:rsidRDefault="002701C9" w:rsidP="002701C9"/>
    <w:p w14:paraId="7DD5F576" w14:textId="77777777" w:rsidR="002701C9" w:rsidRDefault="002701C9" w:rsidP="002701C9"/>
    <w:p w14:paraId="1436B159" w14:textId="77777777" w:rsidR="002701C9" w:rsidRDefault="002701C9" w:rsidP="002701C9"/>
    <w:p w14:paraId="113E5204" w14:textId="77777777" w:rsidR="002701C9" w:rsidRDefault="002701C9" w:rsidP="002701C9"/>
    <w:p w14:paraId="1EDD1D26" w14:textId="77777777" w:rsidR="002701C9" w:rsidRDefault="002701C9" w:rsidP="002701C9"/>
    <w:p w14:paraId="23B40F67" w14:textId="77777777" w:rsidR="002701C9" w:rsidRDefault="002701C9" w:rsidP="002701C9"/>
    <w:p w14:paraId="4DBF98AA" w14:textId="77777777" w:rsidR="002701C9" w:rsidRDefault="002701C9" w:rsidP="002701C9"/>
    <w:p w14:paraId="4A509F14" w14:textId="77777777" w:rsidR="002701C9" w:rsidRDefault="002701C9" w:rsidP="002701C9"/>
    <w:p w14:paraId="11F39CA2" w14:textId="77777777" w:rsidR="002701C9" w:rsidRDefault="002701C9" w:rsidP="002701C9"/>
    <w:p w14:paraId="49CCA893" w14:textId="77777777" w:rsidR="002701C9" w:rsidRDefault="002701C9" w:rsidP="002701C9">
      <w:r>
        <w:t>An increasingly complex but more scalable solution for networking following a client server model</w:t>
      </w:r>
    </w:p>
    <w:p w14:paraId="4B6BF24F" w14:textId="77777777" w:rsidR="002701C9" w:rsidRDefault="002701C9" w:rsidP="002701C9">
      <w:r>
        <w:rPr>
          <w:noProof/>
        </w:rPr>
        <w:drawing>
          <wp:inline distT="0" distB="0" distL="0" distR="0" wp14:anchorId="4D130A57" wp14:editId="53D00F1B">
            <wp:extent cx="4978886" cy="3672840"/>
            <wp:effectExtent l="0" t="0" r="0" b="3810"/>
            <wp:docPr id="1886065149" name="Picture 2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5149" name="Picture 24" descr="A diagram of a serv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073B918D" w14:textId="77777777" w:rsidR="002701C9" w:rsidRDefault="002701C9" w:rsidP="002701C9"/>
    <w:p w14:paraId="134B8154" w14:textId="77777777" w:rsidR="002701C9" w:rsidRDefault="002701C9" w:rsidP="002701C9">
      <w:r>
        <w:t>Input device to be used</w:t>
      </w:r>
    </w:p>
    <w:p w14:paraId="52AD2258" w14:textId="77777777" w:rsidR="002701C9" w:rsidRDefault="002701C9" w:rsidP="002701C9">
      <w:r>
        <w:rPr>
          <w:noProof/>
        </w:rPr>
        <w:lastRenderedPageBreak/>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lastRenderedPageBreak/>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Player model sourced from Mixamo</w:t>
      </w:r>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broken into a number of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2090F927" w14:textId="77777777" w:rsidR="00D05F44" w:rsidRDefault="00D05F44" w:rsidP="001511A5"/>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C8ACAA0" w14:textId="32F1D495" w:rsidR="00D05F44" w:rsidRDefault="00D05F44" w:rsidP="00D05F44">
      <w:pPr>
        <w:rPr>
          <w:lang w:val="en-US" w:eastAsia="en-US"/>
        </w:rPr>
      </w:pPr>
      <w:r w:rsidRPr="00D05F44">
        <w:rPr>
          <w:lang w:val="en-US" w:eastAsia="en-US"/>
        </w:rPr>
        <w:drawing>
          <wp:inline distT="0" distB="0" distL="0" distR="0" wp14:anchorId="027536C4" wp14:editId="5FB10BA3">
            <wp:extent cx="5731510" cy="3222625"/>
            <wp:effectExtent l="0" t="0" r="2540" b="0"/>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2"/>
                    <a:stretch>
                      <a:fillRect/>
                    </a:stretch>
                  </pic:blipFill>
                  <pic:spPr>
                    <a:xfrm>
                      <a:off x="0" y="0"/>
                      <a:ext cx="5731510" cy="3222625"/>
                    </a:xfrm>
                    <a:prstGeom prst="rect">
                      <a:avLst/>
                    </a:prstGeom>
                  </pic:spPr>
                </pic:pic>
              </a:graphicData>
            </a:graphic>
          </wp:inline>
        </w:drawing>
      </w:r>
    </w:p>
    <w:p w14:paraId="102CABC1" w14:textId="77777777" w:rsidR="00D05F44" w:rsidRDefault="00D05F44" w:rsidP="00D05F44">
      <w:pPr>
        <w:rPr>
          <w:lang w:val="en-US" w:eastAsia="en-US"/>
        </w:rPr>
      </w:pPr>
    </w:p>
    <w:p w14:paraId="6CA8906F" w14:textId="422E17F7" w:rsidR="00D05F44" w:rsidRPr="00D05F44" w:rsidRDefault="00D05F44" w:rsidP="00D05F44">
      <w:pPr>
        <w:rPr>
          <w:lang w:val="en-US" w:eastAsia="en-US"/>
        </w:rPr>
      </w:pPr>
      <w:r w:rsidRPr="00D05F44">
        <w:rPr>
          <w:lang w:val="en-US" w:eastAsia="en-US"/>
        </w:rPr>
        <w:lastRenderedPageBreak/>
        <w:drawing>
          <wp:inline distT="0" distB="0" distL="0" distR="0" wp14:anchorId="7D5A453B" wp14:editId="3AC9BFD9">
            <wp:extent cx="5731510" cy="3222625"/>
            <wp:effectExtent l="0" t="0" r="2540" b="0"/>
            <wp:docPr id="1482283940"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3940" name="Picture 1" descr="A diagram of a person&#10;&#10;AI-generated content may be incorrect."/>
                    <pic:cNvPicPr/>
                  </pic:nvPicPr>
                  <pic:blipFill>
                    <a:blip r:embed="rId23"/>
                    <a:stretch>
                      <a:fillRect/>
                    </a:stretch>
                  </pic:blipFill>
                  <pic:spPr>
                    <a:xfrm>
                      <a:off x="0" y="0"/>
                      <a:ext cx="5731510" cy="3222625"/>
                    </a:xfrm>
                    <a:prstGeom prst="rect">
                      <a:avLst/>
                    </a:prstGeom>
                  </pic:spPr>
                </pic:pic>
              </a:graphicData>
            </a:graphic>
          </wp:inline>
        </w:drawing>
      </w:r>
    </w:p>
    <w:p w14:paraId="586016A4" w14:textId="77777777" w:rsidR="00D05F44" w:rsidRDefault="00D05F44" w:rsidP="001511A5"/>
    <w:p w14:paraId="467E17EB" w14:textId="23407F73" w:rsidR="00D05F44" w:rsidRDefault="00D05F44" w:rsidP="00D05F44">
      <w:pPr>
        <w:pStyle w:val="Heading2"/>
      </w:pPr>
      <w:r>
        <w:t>Implementation</w:t>
      </w:r>
    </w:p>
    <w:p w14:paraId="6EAD051F" w14:textId="77777777" w:rsidR="00D05F44" w:rsidRDefault="00D05F44" w:rsidP="001511A5"/>
    <w:p w14:paraId="6AB25A71" w14:textId="77777777" w:rsidR="00D05F44" w:rsidRPr="001511A5" w:rsidRDefault="00D05F44"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Pr="00867826" w:rsidRDefault="00867826"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Evaluation/Experimental methodology: Here you describe the selected approach to evaluating your design, as well as the motivation for the approach. If this is a standard way of measuring particular phenomena,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lastRenderedPageBreak/>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For business and management related projects, the presentation of findings may be integrated within discussion sections. Limitations of the chosen methods should be identified and ways to overcome them suggested. If compromises have to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24"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particular details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should support the content of the report not impinge on it.</w:t>
      </w:r>
      <w:r>
        <w:t xml:space="preserve"> Do not place any information in the Appendices that can be located using a reference. </w:t>
      </w:r>
      <w:r w:rsidRPr="00B840AF">
        <w:t xml:space="preserve">The Appendix is not is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The Faculty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Starting on the Introduction page, pages should be numbered using decimal numerals (e.g., 1, 2, 3, 4). Pages prior to the Introduction page should have lower-case Roman numerals (e.g., i, ii, iii, iv).</w:t>
      </w:r>
    </w:p>
    <w:p w14:paraId="46A061BB" w14:textId="79B9C7F6" w:rsidR="007444C0" w:rsidRPr="00AC2387" w:rsidRDefault="007444C0" w:rsidP="00AC2387"/>
    <w:sectPr w:rsidR="007444C0" w:rsidRPr="00AC2387" w:rsidSect="005912B9">
      <w:footerReference w:type="default" r:id="rId27"/>
      <w:headerReference w:type="first" r:id="rId28"/>
      <w:footerReference w:type="first" r:id="rId2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E6221A" w14:textId="77777777" w:rsidR="0006306C" w:rsidRDefault="0006306C" w:rsidP="0073492E">
      <w:pPr>
        <w:spacing w:after="0" w:line="240" w:lineRule="auto"/>
      </w:pPr>
      <w:r>
        <w:separator/>
      </w:r>
    </w:p>
  </w:endnote>
  <w:endnote w:type="continuationSeparator" w:id="0">
    <w:p w14:paraId="14D35CE2" w14:textId="77777777" w:rsidR="0006306C" w:rsidRDefault="0006306C"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C97793" w14:textId="77777777" w:rsidR="0006306C" w:rsidRDefault="0006306C" w:rsidP="0073492E">
      <w:pPr>
        <w:spacing w:after="0" w:line="240" w:lineRule="auto"/>
      </w:pPr>
      <w:r>
        <w:separator/>
      </w:r>
    </w:p>
  </w:footnote>
  <w:footnote w:type="continuationSeparator" w:id="0">
    <w:p w14:paraId="60EF56AE" w14:textId="77777777" w:rsidR="0006306C" w:rsidRDefault="0006306C"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8"/>
  </w:num>
  <w:num w:numId="2" w16cid:durableId="422452874">
    <w:abstractNumId w:val="15"/>
  </w:num>
  <w:num w:numId="3" w16cid:durableId="584337480">
    <w:abstractNumId w:val="5"/>
  </w:num>
  <w:num w:numId="4" w16cid:durableId="1108280834">
    <w:abstractNumId w:val="4"/>
  </w:num>
  <w:num w:numId="5" w16cid:durableId="520512958">
    <w:abstractNumId w:val="14"/>
  </w:num>
  <w:num w:numId="6" w16cid:durableId="969824566">
    <w:abstractNumId w:val="6"/>
  </w:num>
  <w:num w:numId="7" w16cid:durableId="2100249706">
    <w:abstractNumId w:val="13"/>
  </w:num>
  <w:num w:numId="8" w16cid:durableId="1695351574">
    <w:abstractNumId w:val="2"/>
  </w:num>
  <w:num w:numId="9" w16cid:durableId="343746302">
    <w:abstractNumId w:val="1"/>
  </w:num>
  <w:num w:numId="10" w16cid:durableId="798456982">
    <w:abstractNumId w:val="9"/>
  </w:num>
  <w:num w:numId="11" w16cid:durableId="2072460517">
    <w:abstractNumId w:val="11"/>
  </w:num>
  <w:num w:numId="12" w16cid:durableId="80954594">
    <w:abstractNumId w:val="12"/>
  </w:num>
  <w:num w:numId="13" w16cid:durableId="590430268">
    <w:abstractNumId w:val="0"/>
  </w:num>
  <w:num w:numId="14" w16cid:durableId="661082941">
    <w:abstractNumId w:val="3"/>
  </w:num>
  <w:num w:numId="15" w16cid:durableId="869805607">
    <w:abstractNumId w:val="7"/>
  </w:num>
  <w:num w:numId="16" w16cid:durableId="151259177">
    <w:abstractNumId w:val="10"/>
  </w:num>
  <w:num w:numId="17" w16cid:durableId="152400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42A9D"/>
    <w:rsid w:val="00055C42"/>
    <w:rsid w:val="0006306C"/>
    <w:rsid w:val="00066258"/>
    <w:rsid w:val="00067C2B"/>
    <w:rsid w:val="00086A0B"/>
    <w:rsid w:val="00097608"/>
    <w:rsid w:val="000C7793"/>
    <w:rsid w:val="000D3C74"/>
    <w:rsid w:val="00123212"/>
    <w:rsid w:val="001511A5"/>
    <w:rsid w:val="001644E0"/>
    <w:rsid w:val="00164D70"/>
    <w:rsid w:val="00172407"/>
    <w:rsid w:val="00176C6F"/>
    <w:rsid w:val="00187F25"/>
    <w:rsid w:val="001B2B13"/>
    <w:rsid w:val="0020035E"/>
    <w:rsid w:val="0023070F"/>
    <w:rsid w:val="00234E79"/>
    <w:rsid w:val="002571FC"/>
    <w:rsid w:val="002701C9"/>
    <w:rsid w:val="00275393"/>
    <w:rsid w:val="00281E8D"/>
    <w:rsid w:val="002A2152"/>
    <w:rsid w:val="002B5DBD"/>
    <w:rsid w:val="002B6736"/>
    <w:rsid w:val="002C3C56"/>
    <w:rsid w:val="002C5BA1"/>
    <w:rsid w:val="003045C2"/>
    <w:rsid w:val="00314F27"/>
    <w:rsid w:val="00323E32"/>
    <w:rsid w:val="003355DC"/>
    <w:rsid w:val="003366D1"/>
    <w:rsid w:val="003642ED"/>
    <w:rsid w:val="003722F8"/>
    <w:rsid w:val="003D0A6C"/>
    <w:rsid w:val="003D3E47"/>
    <w:rsid w:val="003E15FC"/>
    <w:rsid w:val="003F1987"/>
    <w:rsid w:val="00421D24"/>
    <w:rsid w:val="00435512"/>
    <w:rsid w:val="00437776"/>
    <w:rsid w:val="00455D37"/>
    <w:rsid w:val="00457CCB"/>
    <w:rsid w:val="00463A01"/>
    <w:rsid w:val="00490457"/>
    <w:rsid w:val="004A01DD"/>
    <w:rsid w:val="004A704C"/>
    <w:rsid w:val="004C22C5"/>
    <w:rsid w:val="004D1D23"/>
    <w:rsid w:val="004D54C3"/>
    <w:rsid w:val="004E4799"/>
    <w:rsid w:val="00501C7C"/>
    <w:rsid w:val="00542C6F"/>
    <w:rsid w:val="00546953"/>
    <w:rsid w:val="00547CD7"/>
    <w:rsid w:val="00552D2A"/>
    <w:rsid w:val="005912B9"/>
    <w:rsid w:val="00592205"/>
    <w:rsid w:val="005C60E3"/>
    <w:rsid w:val="005D6968"/>
    <w:rsid w:val="005D7B2B"/>
    <w:rsid w:val="005F27D2"/>
    <w:rsid w:val="005F54E1"/>
    <w:rsid w:val="0061695A"/>
    <w:rsid w:val="006352F2"/>
    <w:rsid w:val="00640D72"/>
    <w:rsid w:val="00652726"/>
    <w:rsid w:val="0065378C"/>
    <w:rsid w:val="00671E14"/>
    <w:rsid w:val="006C5822"/>
    <w:rsid w:val="006D33EB"/>
    <w:rsid w:val="006F2C99"/>
    <w:rsid w:val="006F6E96"/>
    <w:rsid w:val="00706575"/>
    <w:rsid w:val="00707323"/>
    <w:rsid w:val="00711085"/>
    <w:rsid w:val="00731D47"/>
    <w:rsid w:val="0073492E"/>
    <w:rsid w:val="00740473"/>
    <w:rsid w:val="007429DB"/>
    <w:rsid w:val="007444C0"/>
    <w:rsid w:val="00753C3C"/>
    <w:rsid w:val="00762DDF"/>
    <w:rsid w:val="0078754F"/>
    <w:rsid w:val="00790E8A"/>
    <w:rsid w:val="007B63E1"/>
    <w:rsid w:val="007C2497"/>
    <w:rsid w:val="007C423D"/>
    <w:rsid w:val="007D0649"/>
    <w:rsid w:val="007D7150"/>
    <w:rsid w:val="0080254A"/>
    <w:rsid w:val="00805569"/>
    <w:rsid w:val="00812FD1"/>
    <w:rsid w:val="00837D19"/>
    <w:rsid w:val="00851CF0"/>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5270F"/>
    <w:rsid w:val="00967A46"/>
    <w:rsid w:val="00974C8D"/>
    <w:rsid w:val="00987399"/>
    <w:rsid w:val="009A6821"/>
    <w:rsid w:val="009C105C"/>
    <w:rsid w:val="00A01ED6"/>
    <w:rsid w:val="00A04EBF"/>
    <w:rsid w:val="00A15F3E"/>
    <w:rsid w:val="00A16FD9"/>
    <w:rsid w:val="00A20FF1"/>
    <w:rsid w:val="00A22C2B"/>
    <w:rsid w:val="00A30C01"/>
    <w:rsid w:val="00A32186"/>
    <w:rsid w:val="00A32F85"/>
    <w:rsid w:val="00A344E6"/>
    <w:rsid w:val="00A52A1B"/>
    <w:rsid w:val="00A63DC6"/>
    <w:rsid w:val="00A739E1"/>
    <w:rsid w:val="00A77329"/>
    <w:rsid w:val="00A836EE"/>
    <w:rsid w:val="00A96303"/>
    <w:rsid w:val="00AB3DFE"/>
    <w:rsid w:val="00AC2387"/>
    <w:rsid w:val="00B4232B"/>
    <w:rsid w:val="00B527C0"/>
    <w:rsid w:val="00B548AA"/>
    <w:rsid w:val="00B80050"/>
    <w:rsid w:val="00B96071"/>
    <w:rsid w:val="00BA074D"/>
    <w:rsid w:val="00BB4FC6"/>
    <w:rsid w:val="00BB5FA4"/>
    <w:rsid w:val="00BC5AAD"/>
    <w:rsid w:val="00BC6B80"/>
    <w:rsid w:val="00BD4951"/>
    <w:rsid w:val="00BE3478"/>
    <w:rsid w:val="00BF0991"/>
    <w:rsid w:val="00C00D22"/>
    <w:rsid w:val="00C06297"/>
    <w:rsid w:val="00C66D1B"/>
    <w:rsid w:val="00C839C8"/>
    <w:rsid w:val="00C93719"/>
    <w:rsid w:val="00C96634"/>
    <w:rsid w:val="00CA434D"/>
    <w:rsid w:val="00CB0DC2"/>
    <w:rsid w:val="00CD4B95"/>
    <w:rsid w:val="00CE40DD"/>
    <w:rsid w:val="00D05F44"/>
    <w:rsid w:val="00D06382"/>
    <w:rsid w:val="00D12E6F"/>
    <w:rsid w:val="00D13946"/>
    <w:rsid w:val="00D25698"/>
    <w:rsid w:val="00D27489"/>
    <w:rsid w:val="00D31409"/>
    <w:rsid w:val="00D3764B"/>
    <w:rsid w:val="00D6650E"/>
    <w:rsid w:val="00DA493D"/>
    <w:rsid w:val="00DC6707"/>
    <w:rsid w:val="00DD2026"/>
    <w:rsid w:val="00DE15B2"/>
    <w:rsid w:val="00DE7807"/>
    <w:rsid w:val="00E014F9"/>
    <w:rsid w:val="00E05DA3"/>
    <w:rsid w:val="00E075E0"/>
    <w:rsid w:val="00E26B88"/>
    <w:rsid w:val="00E74028"/>
    <w:rsid w:val="00E973B3"/>
    <w:rsid w:val="00EA04D5"/>
    <w:rsid w:val="00EA4076"/>
    <w:rsid w:val="00EA7D8F"/>
    <w:rsid w:val="00EC2716"/>
    <w:rsid w:val="00EC52FB"/>
    <w:rsid w:val="00EE4A4C"/>
    <w:rsid w:val="00EF23B2"/>
    <w:rsid w:val="00F036EC"/>
    <w:rsid w:val="00F04BC0"/>
    <w:rsid w:val="00F1525A"/>
    <w:rsid w:val="00F1780F"/>
    <w:rsid w:val="00F26746"/>
    <w:rsid w:val="00F345B0"/>
    <w:rsid w:val="00F66D53"/>
    <w:rsid w:val="00F70C21"/>
    <w:rsid w:val="00F94BB5"/>
    <w:rsid w:val="00F95EAA"/>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hyperlink" Target="https://www.bcu.ac.uk/library/services-and-support/referencing" TargetMode="External"/><Relationship Id="rId5" Type="http://schemas.openxmlformats.org/officeDocument/2006/relationships/webSettings" Target="webSetting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hyperlink" Target="https://www.bcu.ac.uk/computing/student-experience/student-support/libraries-and-learning-centres"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34</Pages>
  <Words>6285</Words>
  <Characters>35830</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3</cp:revision>
  <cp:lastPrinted>2024-01-31T16:51:00Z</cp:lastPrinted>
  <dcterms:created xsi:type="dcterms:W3CDTF">2025-02-11T15:34:00Z</dcterms:created>
  <dcterms:modified xsi:type="dcterms:W3CDTF">2025-02-18T15:54:00Z</dcterms:modified>
</cp:coreProperties>
</file>